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9C1" w:rsidRDefault="006C29C1" w:rsidP="006C29C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Оценочные материалы</w:t>
      </w:r>
    </w:p>
    <w:p w:rsidR="006C29C1" w:rsidRDefault="006C29C1" w:rsidP="006C29C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 «</w:t>
      </w:r>
      <w:r w:rsidR="00DC7A81">
        <w:rPr>
          <w:rFonts w:ascii="Times New Roman" w:hAnsi="Times New Roman" w:cs="Times New Roman"/>
          <w:sz w:val="28"/>
          <w:szCs w:val="28"/>
        </w:rPr>
        <w:t>Основы проектной деятельности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C29C1" w:rsidRPr="005E23EB" w:rsidRDefault="006C29C1" w:rsidP="006C29C1">
      <w:pPr>
        <w:tabs>
          <w:tab w:val="left" w:pos="10076"/>
        </w:tabs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E23EB">
        <w:rPr>
          <w:rFonts w:ascii="Times New Roman" w:hAnsi="Times New Roman" w:cs="Times New Roman"/>
          <w:sz w:val="28"/>
          <w:szCs w:val="28"/>
        </w:rPr>
        <w:t>для професси</w:t>
      </w:r>
      <w:r w:rsidR="00061CE0">
        <w:rPr>
          <w:rFonts w:ascii="Times New Roman" w:hAnsi="Times New Roman" w:cs="Times New Roman"/>
          <w:sz w:val="28"/>
          <w:szCs w:val="28"/>
        </w:rPr>
        <w:t>и</w:t>
      </w:r>
    </w:p>
    <w:p w:rsidR="006C29C1" w:rsidRPr="00377EC6" w:rsidRDefault="005E23EB" w:rsidP="00377E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5E23EB">
        <w:rPr>
          <w:rFonts w:ascii="Times New Roman" w:hAnsi="Times New Roman" w:cs="Times New Roman"/>
          <w:bCs/>
          <w:sz w:val="28"/>
          <w:szCs w:val="28"/>
        </w:rPr>
        <w:t>09.01.03 Оператор информационных систем и ресурсов</w:t>
      </w:r>
    </w:p>
    <w:p w:rsidR="006C29C1" w:rsidRPr="006C29C1" w:rsidRDefault="006C29C1" w:rsidP="006C29C1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форме </w:t>
      </w:r>
      <w:r w:rsidR="00DB0640">
        <w:rPr>
          <w:rFonts w:ascii="Times New Roman" w:hAnsi="Times New Roman" w:cs="Times New Roman"/>
          <w:sz w:val="28"/>
          <w:szCs w:val="28"/>
        </w:rPr>
        <w:t xml:space="preserve"> комплексного</w:t>
      </w:r>
      <w:proofErr w:type="gramEnd"/>
      <w:r w:rsidR="00DB064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дифференцированного зачета </w:t>
      </w:r>
      <w:r w:rsidRPr="001F7181">
        <w:rPr>
          <w:rFonts w:ascii="Times New Roman" w:hAnsi="Times New Roman"/>
          <w:sz w:val="28"/>
          <w:szCs w:val="28"/>
        </w:rPr>
        <w:t>с целью контроля освоения запланированных по дисциплине знаний и умений.</w:t>
      </w:r>
    </w:p>
    <w:p w:rsidR="006C29C1" w:rsidRPr="001F7181" w:rsidRDefault="006C29C1" w:rsidP="006C29C1">
      <w:pPr>
        <w:spacing w:after="0"/>
        <w:ind w:firstLine="709"/>
        <w:jc w:val="both"/>
        <w:rPr>
          <w:rFonts w:ascii="Times New Roman" w:hAnsi="Times New Roman"/>
          <w:b/>
          <w:sz w:val="28"/>
          <w:u w:val="single"/>
        </w:rPr>
      </w:pPr>
      <w:r w:rsidRPr="001F7181">
        <w:rPr>
          <w:rFonts w:ascii="Times New Roman" w:hAnsi="Times New Roman"/>
          <w:b/>
          <w:sz w:val="28"/>
          <w:u w:val="single"/>
        </w:rPr>
        <w:t>Форма промежуточной аттестации:</w:t>
      </w:r>
    </w:p>
    <w:p w:rsidR="006C29C1" w:rsidRPr="001F7181" w:rsidRDefault="006C29C1" w:rsidP="006C29C1">
      <w:pPr>
        <w:spacing w:after="0"/>
        <w:ind w:firstLine="709"/>
        <w:jc w:val="both"/>
        <w:rPr>
          <w:rFonts w:ascii="Times New Roman" w:hAnsi="Times New Roman"/>
          <w:color w:val="FF0000"/>
          <w:sz w:val="28"/>
        </w:rPr>
      </w:pPr>
      <w:r w:rsidRPr="001F7181">
        <w:rPr>
          <w:rFonts w:ascii="Times New Roman" w:hAnsi="Times New Roman"/>
          <w:sz w:val="28"/>
        </w:rPr>
        <w:t xml:space="preserve">- </w:t>
      </w:r>
      <w:r w:rsidR="003C541C">
        <w:rPr>
          <w:rFonts w:ascii="Times New Roman" w:hAnsi="Times New Roman" w:cs="Times New Roman"/>
          <w:color w:val="000000"/>
          <w:sz w:val="28"/>
          <w:szCs w:val="28"/>
        </w:rPr>
        <w:t>защита исследовательской работы (проекта) и презентации</w:t>
      </w:r>
    </w:p>
    <w:p w:rsidR="006C29C1" w:rsidRPr="001F7181" w:rsidRDefault="006C29C1" w:rsidP="006C29C1">
      <w:pPr>
        <w:spacing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1F7181">
        <w:rPr>
          <w:rFonts w:ascii="Times New Roman" w:hAnsi="Times New Roman"/>
          <w:b/>
          <w:sz w:val="28"/>
          <w:szCs w:val="28"/>
          <w:u w:val="single"/>
        </w:rPr>
        <w:t>Порядок проведения:</w:t>
      </w:r>
    </w:p>
    <w:p w:rsidR="006C29C1" w:rsidRPr="001F7181" w:rsidRDefault="006C29C1" w:rsidP="006C29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F7181">
        <w:rPr>
          <w:rFonts w:ascii="Times New Roman" w:hAnsi="Times New Roman"/>
          <w:b/>
          <w:sz w:val="28"/>
          <w:szCs w:val="28"/>
        </w:rPr>
        <w:t xml:space="preserve">Место проведения: </w:t>
      </w:r>
      <w:r w:rsidRPr="001F7181">
        <w:rPr>
          <w:rFonts w:ascii="Times New Roman" w:hAnsi="Times New Roman"/>
          <w:sz w:val="28"/>
          <w:szCs w:val="28"/>
        </w:rPr>
        <w:t>учебный кабинет</w:t>
      </w:r>
    </w:p>
    <w:p w:rsidR="006C29C1" w:rsidRPr="001F7181" w:rsidRDefault="006C29C1" w:rsidP="006C29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F7181">
        <w:rPr>
          <w:rFonts w:ascii="Times New Roman" w:hAnsi="Times New Roman"/>
          <w:b/>
          <w:sz w:val="28"/>
          <w:szCs w:val="28"/>
        </w:rPr>
        <w:t xml:space="preserve">Продолжительность: </w:t>
      </w:r>
      <w:r w:rsidR="003D3FCC">
        <w:rPr>
          <w:rFonts w:ascii="Times New Roman" w:hAnsi="Times New Roman"/>
          <w:sz w:val="28"/>
          <w:szCs w:val="28"/>
        </w:rPr>
        <w:t>6</w:t>
      </w:r>
      <w:r w:rsidRPr="001F7181">
        <w:rPr>
          <w:rFonts w:ascii="Times New Roman" w:hAnsi="Times New Roman"/>
          <w:sz w:val="28"/>
          <w:szCs w:val="28"/>
        </w:rPr>
        <w:t xml:space="preserve"> академических час</w:t>
      </w:r>
      <w:r w:rsidR="003D3FCC">
        <w:rPr>
          <w:rFonts w:ascii="Times New Roman" w:hAnsi="Times New Roman"/>
          <w:sz w:val="28"/>
          <w:szCs w:val="28"/>
        </w:rPr>
        <w:t>ов</w:t>
      </w:r>
    </w:p>
    <w:p w:rsidR="008429C8" w:rsidRPr="003C541C" w:rsidRDefault="006C29C1" w:rsidP="003C541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94243">
        <w:rPr>
          <w:rFonts w:ascii="Times New Roman" w:hAnsi="Times New Roman"/>
          <w:sz w:val="28"/>
          <w:szCs w:val="28"/>
        </w:rPr>
        <w:t>Проверка знаний, умений проводится с учетом результатов т</w:t>
      </w:r>
      <w:r>
        <w:rPr>
          <w:rFonts w:ascii="Times New Roman" w:hAnsi="Times New Roman"/>
          <w:sz w:val="28"/>
          <w:szCs w:val="28"/>
        </w:rPr>
        <w:t>екущего контроля по дисциплине (контрольные точки</w:t>
      </w:r>
      <w:r w:rsidRPr="00FB09E4">
        <w:rPr>
          <w:rFonts w:ascii="Times New Roman" w:hAnsi="Times New Roman"/>
          <w:sz w:val="28"/>
          <w:szCs w:val="28"/>
        </w:rPr>
        <w:t xml:space="preserve"> - выполнение заданий, выполн</w:t>
      </w:r>
      <w:r>
        <w:rPr>
          <w:rFonts w:ascii="Times New Roman" w:hAnsi="Times New Roman"/>
          <w:sz w:val="28"/>
          <w:szCs w:val="28"/>
        </w:rPr>
        <w:t>ение тестов на сайте колледжа. Оценки за контрольные точки</w:t>
      </w:r>
      <w:r w:rsidRPr="00FB09E4">
        <w:rPr>
          <w:rFonts w:ascii="Times New Roman" w:hAnsi="Times New Roman"/>
          <w:sz w:val="28"/>
          <w:szCs w:val="28"/>
        </w:rPr>
        <w:t xml:space="preserve"> учитываются при выставлении </w:t>
      </w:r>
      <w:r>
        <w:rPr>
          <w:rFonts w:ascii="Times New Roman" w:hAnsi="Times New Roman"/>
          <w:sz w:val="28"/>
          <w:szCs w:val="28"/>
        </w:rPr>
        <w:t xml:space="preserve">итоговой </w:t>
      </w:r>
      <w:r w:rsidRPr="00FB09E4">
        <w:rPr>
          <w:rFonts w:ascii="Times New Roman" w:hAnsi="Times New Roman"/>
          <w:sz w:val="28"/>
          <w:szCs w:val="28"/>
        </w:rPr>
        <w:t>оценки по дисциплине.</w:t>
      </w:r>
    </w:p>
    <w:p w:rsidR="008429C8" w:rsidRPr="008429C8" w:rsidRDefault="008429C8" w:rsidP="008429C8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8429C8">
        <w:rPr>
          <w:rFonts w:ascii="Times New Roman" w:hAnsi="Times New Roman" w:cs="Times New Roman"/>
          <w:b/>
          <w:sz w:val="28"/>
          <w:szCs w:val="28"/>
        </w:rPr>
        <w:t>Требования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29C8">
        <w:rPr>
          <w:rFonts w:ascii="Times New Roman" w:hAnsi="Times New Roman" w:cs="Times New Roman"/>
          <w:b/>
          <w:sz w:val="28"/>
          <w:szCs w:val="28"/>
        </w:rPr>
        <w:t xml:space="preserve"> к исследовательской работе (проекту)</w:t>
      </w:r>
    </w:p>
    <w:p w:rsidR="008429C8" w:rsidRPr="003D3FCC" w:rsidRDefault="008429C8" w:rsidP="008429C8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3FC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3FCC">
        <w:rPr>
          <w:rFonts w:ascii="Times New Roman" w:hAnsi="Times New Roman" w:cs="Times New Roman"/>
          <w:sz w:val="28"/>
          <w:szCs w:val="28"/>
        </w:rPr>
        <w:t xml:space="preserve">Текст исследовательской работы (проекта) должен быть оформлен через 1,5 междустрочных интервала (сноски – 1 интервал), поля: слева 20 (30) мм., справа 10 мм., сверху и снизу – по </w:t>
      </w:r>
      <w:smartTag w:uri="urn:schemas-microsoft-com:office:smarttags" w:element="metricconverter">
        <w:smartTagPr>
          <w:attr w:name="ProductID" w:val="20 мм"/>
        </w:smartTagPr>
        <w:r w:rsidRPr="003D3FCC">
          <w:rPr>
            <w:rFonts w:ascii="Times New Roman" w:hAnsi="Times New Roman" w:cs="Times New Roman"/>
            <w:sz w:val="28"/>
            <w:szCs w:val="28"/>
          </w:rPr>
          <w:t>20 мм</w:t>
        </w:r>
      </w:smartTag>
      <w:r w:rsidRPr="003D3FCC">
        <w:rPr>
          <w:rFonts w:ascii="Times New Roman" w:hAnsi="Times New Roman" w:cs="Times New Roman"/>
          <w:sz w:val="28"/>
          <w:szCs w:val="28"/>
        </w:rPr>
        <w:t xml:space="preserve">., шрифт </w:t>
      </w:r>
      <w:r w:rsidRPr="003D3FCC">
        <w:rPr>
          <w:rFonts w:ascii="Times New Roman" w:hAnsi="Times New Roman" w:cs="Times New Roman"/>
          <w:sz w:val="28"/>
          <w:szCs w:val="28"/>
          <w:lang w:val="en-US"/>
        </w:rPr>
        <w:t>Times</w:t>
      </w:r>
      <w:r w:rsidRPr="003D3FCC">
        <w:rPr>
          <w:rFonts w:ascii="Times New Roman" w:hAnsi="Times New Roman" w:cs="Times New Roman"/>
          <w:sz w:val="28"/>
          <w:szCs w:val="28"/>
        </w:rPr>
        <w:t xml:space="preserve"> </w:t>
      </w:r>
      <w:r w:rsidRPr="003D3FCC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Pr="003D3FCC">
        <w:rPr>
          <w:rFonts w:ascii="Times New Roman" w:hAnsi="Times New Roman" w:cs="Times New Roman"/>
          <w:sz w:val="28"/>
          <w:szCs w:val="28"/>
        </w:rPr>
        <w:t xml:space="preserve"> </w:t>
      </w:r>
      <w:r w:rsidRPr="003D3FCC">
        <w:rPr>
          <w:rFonts w:ascii="Times New Roman" w:hAnsi="Times New Roman" w:cs="Times New Roman"/>
          <w:sz w:val="28"/>
          <w:szCs w:val="28"/>
          <w:lang w:val="en-US"/>
        </w:rPr>
        <w:t>Roman</w:t>
      </w:r>
      <w:r w:rsidRPr="003D3FCC">
        <w:rPr>
          <w:rFonts w:ascii="Times New Roman" w:hAnsi="Times New Roman" w:cs="Times New Roman"/>
          <w:sz w:val="28"/>
          <w:szCs w:val="28"/>
        </w:rPr>
        <w:t xml:space="preserve"> 14 </w:t>
      </w:r>
      <w:proofErr w:type="spellStart"/>
      <w:r w:rsidRPr="003D3FCC">
        <w:rPr>
          <w:rFonts w:ascii="Times New Roman" w:hAnsi="Times New Roman" w:cs="Times New Roman"/>
          <w:sz w:val="28"/>
          <w:szCs w:val="28"/>
        </w:rPr>
        <w:t>пт</w:t>
      </w:r>
      <w:proofErr w:type="spellEnd"/>
      <w:r w:rsidRPr="003D3FCC">
        <w:rPr>
          <w:rFonts w:ascii="Times New Roman" w:hAnsi="Times New Roman" w:cs="Times New Roman"/>
          <w:sz w:val="28"/>
          <w:szCs w:val="28"/>
        </w:rPr>
        <w:t xml:space="preserve"> – основной текст, 12 </w:t>
      </w:r>
      <w:proofErr w:type="spellStart"/>
      <w:r w:rsidRPr="003D3FCC">
        <w:rPr>
          <w:rFonts w:ascii="Times New Roman" w:hAnsi="Times New Roman" w:cs="Times New Roman"/>
          <w:sz w:val="28"/>
          <w:szCs w:val="28"/>
        </w:rPr>
        <w:t>пт</w:t>
      </w:r>
      <w:proofErr w:type="spellEnd"/>
      <w:r w:rsidRPr="003D3FCC">
        <w:rPr>
          <w:rFonts w:ascii="Times New Roman" w:hAnsi="Times New Roman" w:cs="Times New Roman"/>
          <w:sz w:val="28"/>
          <w:szCs w:val="28"/>
        </w:rPr>
        <w:t xml:space="preserve"> – сноски; абзацный отступ – 1,25. Нумерация страниц сквозная, в нижней части листа, по центру.</w:t>
      </w:r>
    </w:p>
    <w:p w:rsidR="008429C8" w:rsidRDefault="008429C8" w:rsidP="008429C8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3FC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D3FCC">
        <w:rPr>
          <w:rFonts w:ascii="Times New Roman" w:hAnsi="Times New Roman" w:cs="Times New Roman"/>
          <w:sz w:val="28"/>
          <w:szCs w:val="28"/>
        </w:rPr>
        <w:t xml:space="preserve"> Текст желательно иллюстрировать графиками, схемами. Объемный цифровой материал должен быть сведен в таблицы. Формулы, коэффициенты, нормативы и т.п. должны сопровождаться ссылкой на источник.</w:t>
      </w:r>
    </w:p>
    <w:p w:rsidR="008429C8" w:rsidRPr="003D3FCC" w:rsidRDefault="008429C8" w:rsidP="003C541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6C29C1" w:rsidRPr="008158A5" w:rsidRDefault="006C29C1" w:rsidP="006C2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58A5">
        <w:rPr>
          <w:rFonts w:ascii="Times New Roman" w:hAnsi="Times New Roman" w:cs="Times New Roman"/>
          <w:b/>
          <w:sz w:val="28"/>
          <w:szCs w:val="28"/>
        </w:rPr>
        <w:t>Требования к подготовке презентации</w:t>
      </w:r>
    </w:p>
    <w:p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58A5">
        <w:rPr>
          <w:rFonts w:ascii="Times New Roman" w:hAnsi="Times New Roman" w:cs="Times New Roman"/>
          <w:b/>
          <w:sz w:val="28"/>
          <w:szCs w:val="28"/>
        </w:rPr>
        <w:t>Подготовка слайдов к презентации</w:t>
      </w:r>
    </w:p>
    <w:p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В оформлении презентаций выделяют два блока: оформление слайдов и представление информации на них. Для создания качественной презентации необходимо соблюдать ряд требований, предъявляемых к оформлению данных блоков.</w:t>
      </w:r>
    </w:p>
    <w:p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58A5">
        <w:rPr>
          <w:rFonts w:ascii="Times New Roman" w:hAnsi="Times New Roman" w:cs="Times New Roman"/>
          <w:b/>
          <w:sz w:val="28"/>
          <w:szCs w:val="28"/>
        </w:rPr>
        <w:t>Рекомендации по о</w:t>
      </w:r>
      <w:proofErr w:type="spellStart"/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>формлени</w:t>
      </w:r>
      <w:proofErr w:type="spellEnd"/>
      <w:r w:rsidRPr="008158A5">
        <w:rPr>
          <w:rFonts w:ascii="Times New Roman" w:hAnsi="Times New Roman" w:cs="Times New Roman"/>
          <w:b/>
          <w:sz w:val="28"/>
          <w:szCs w:val="28"/>
        </w:rPr>
        <w:t>ю</w:t>
      </w:r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>слайдов</w:t>
      </w:r>
      <w:proofErr w:type="spellEnd"/>
    </w:p>
    <w:tbl>
      <w:tblPr>
        <w:tblW w:w="96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9"/>
        <w:gridCol w:w="7787"/>
      </w:tblGrid>
      <w:tr w:rsidR="006C29C1" w:rsidRPr="006C29C1" w:rsidTr="00D8572C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Стиль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Соблюдайте единый стиль оформления.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Избегайте стилей, которые будут отвлекать от самой презентации.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Вспомогательная информация (управляющие кнопки) не должны преобладать над основной информацией (текстом, иллюстрациями)</w:t>
            </w:r>
          </w:p>
        </w:tc>
      </w:tr>
      <w:tr w:rsidR="006C29C1" w:rsidRPr="006C29C1" w:rsidTr="00D8572C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Фон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 xml:space="preserve">Для фона предпочтительны холодные светлые тона (лучше пастельные). 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Категорически не рекомендуется использовать картинки в качестве фона</w:t>
            </w:r>
          </w:p>
        </w:tc>
      </w:tr>
      <w:tr w:rsidR="006C29C1" w:rsidRPr="006C29C1" w:rsidTr="00D8572C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Использование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цвета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На одном слайде рекомендуется использовать не более трех цветов: один для фона, один для заголовка, один для текста.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Для фона и текста используйте контрастные цвета.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Обратите внимание на цвет гиперссылок (до и после использования)</w:t>
            </w:r>
          </w:p>
        </w:tc>
      </w:tr>
      <w:tr w:rsidR="006C29C1" w:rsidRPr="006C29C1" w:rsidTr="00D8572C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Анимационные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эффекты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Используйте возможности компьютерной анимации для представления информации на слайде.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Не стоит злоупотреблять различными анимационными эффектами, они не должны отвлекать внимание от содержания информации на слайде</w:t>
            </w:r>
          </w:p>
        </w:tc>
      </w:tr>
    </w:tbl>
    <w:p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>Представление</w:t>
      </w:r>
      <w:proofErr w:type="spellEnd"/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>информации</w:t>
      </w:r>
      <w:proofErr w:type="spellEnd"/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2"/>
        <w:gridCol w:w="7815"/>
      </w:tblGrid>
      <w:tr w:rsidR="006C29C1" w:rsidRPr="006C29C1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Содержание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Используйте короткие слова и предложения.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Минимизируйте количество предлогов, наречий, прилагательных.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Заголовки должны привлекать внимание аудитории</w:t>
            </w:r>
          </w:p>
        </w:tc>
      </w:tr>
      <w:tr w:rsidR="006C29C1" w:rsidRPr="006C29C1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Расположение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информации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странице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Предпочтительно горизонтальное расположение информации.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Наиболее важная информация должна располагаться в центре экрана.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Если на слайде располагается картинка, надпись должна располагаться под ней</w:t>
            </w:r>
          </w:p>
        </w:tc>
      </w:tr>
      <w:tr w:rsidR="006C29C1" w:rsidRPr="006C29C1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Шрифты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Для заголовков – не менее 24 пн.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Для информации – не менее 18 пн.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Шрифты без засечек легче читать с большого расстояния.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Нельзя смешивать разные типы шрифтов в одной презентации.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Для выделения информации следует использовать жирный шрифт, курсив или подчеркивание.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Нельзя злоупотреблять прописными буквами (они читаются хуже строчных)</w:t>
            </w:r>
          </w:p>
        </w:tc>
      </w:tr>
      <w:tr w:rsidR="006C29C1" w:rsidRPr="006C29C1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Способы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выделения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Следует использовать: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- рамки, границы, заливку;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- штриховку, стрелки;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- рисунки, диаграммы, схемы для иллюстрации наиболее важных фактов</w:t>
            </w:r>
          </w:p>
        </w:tc>
      </w:tr>
      <w:tr w:rsidR="006C29C1" w:rsidRPr="006C29C1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Объем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Наибольшая эффективность достигается тогда, когда ключевые пункты отображаются по одному на каждом отдельном слайде</w:t>
            </w:r>
          </w:p>
        </w:tc>
      </w:tr>
      <w:tr w:rsidR="006C29C1" w:rsidRPr="006C29C1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Виды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слайдов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Для обеспечения разнообразия следует использовать разные виды слайдов: с текстом, таблицами, диаграммами</w:t>
            </w:r>
          </w:p>
        </w:tc>
      </w:tr>
    </w:tbl>
    <w:p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Количество слайдов не более 10.</w:t>
      </w:r>
    </w:p>
    <w:p w:rsidR="006C29C1" w:rsidRPr="008158A5" w:rsidRDefault="006C29C1" w:rsidP="006C29C1">
      <w:pPr>
        <w:tabs>
          <w:tab w:val="left" w:pos="426"/>
          <w:tab w:val="left" w:pos="993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58A5">
        <w:rPr>
          <w:rFonts w:ascii="Times New Roman" w:hAnsi="Times New Roman" w:cs="Times New Roman"/>
          <w:b/>
          <w:sz w:val="28"/>
          <w:szCs w:val="28"/>
        </w:rPr>
        <w:t xml:space="preserve">Критерии оценки: </w:t>
      </w:r>
    </w:p>
    <w:p w:rsidR="006C29C1" w:rsidRPr="008158A5" w:rsidRDefault="006C29C1" w:rsidP="006C29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 xml:space="preserve"> «Отлично»: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работа носит практический характер, содержит грамотно изложенную теоретическую базу, характеризуется логичным, последовательным изложением материала с соответствующими выводами и обоснованными предложениями;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 xml:space="preserve">оформление презентации соответствует предъявляемым требованиям; 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при защите презентации обучающийся показывает достаточно глубокие знания вопросов темы, свободно оперирует данными исследованиями, вносит обоснованные предложения, во время выступления использует наглядные пособия (таблицы, схемы, графики, электронные презентации и так далее) или раздаточный материал;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lastRenderedPageBreak/>
        <w:t>легко отвечает на поставленные вопросы.</w:t>
      </w:r>
    </w:p>
    <w:p w:rsidR="006C29C1" w:rsidRPr="008158A5" w:rsidRDefault="006C29C1" w:rsidP="006C29C1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«Хорошо»:</w:t>
      </w:r>
    </w:p>
    <w:p w:rsidR="006C29C1" w:rsidRPr="008158A5" w:rsidRDefault="006C29C1" w:rsidP="006C29C1">
      <w:pPr>
        <w:widowControl w:val="0"/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носит практический характер, содержит грамотно изложенную теоретическую базу, характеризуется последовательным изложением материала с соответствующими выводами, однако с не вполне обоснованными предложениями;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 xml:space="preserve">оформление презентации соответствует предъявляемым требованиям; 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при защите обучающийся показывает знания вопросов темы, оперирует данными исследования, вносит предложения, во время выступления использует наглядные пособия (таблицы, схемы, графики, электронные презентации и так далее) или раздаточный материал;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без особых затруднений отвечает на поставленные вопросы.</w:t>
      </w:r>
    </w:p>
    <w:p w:rsidR="006C29C1" w:rsidRPr="008158A5" w:rsidRDefault="006C29C1" w:rsidP="006C29C1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«Удовлетворительно»: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носит практический характер, содержит теоретическую главу, базируется на практическом материале, но отличается поверхностным анализом и недостаточно критическим разбором, в ней просматривается непоследовательность изложения материала, представлены необоснованные предложения;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 xml:space="preserve"> имеются замечания по содержанию работы и оформлению презентации;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при защите обучающийся проявляет неуверенность, показывает слабое знание вопросов темы, не дает полного, аргументированного ответа на заданные вопросы.</w:t>
      </w:r>
    </w:p>
    <w:p w:rsidR="006C29C1" w:rsidRPr="008158A5" w:rsidRDefault="006C29C1" w:rsidP="006C29C1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«Неудовлетворительно»:</w:t>
      </w:r>
    </w:p>
    <w:p w:rsidR="006C29C1" w:rsidRPr="008158A5" w:rsidRDefault="006C29C1" w:rsidP="006C29C1">
      <w:pPr>
        <w:numPr>
          <w:ilvl w:val="0"/>
          <w:numId w:val="3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индивидуальный проект не завершен;</w:t>
      </w:r>
    </w:p>
    <w:p w:rsidR="006C29C1" w:rsidRPr="00394191" w:rsidRDefault="006C29C1" w:rsidP="00394191">
      <w:pPr>
        <w:numPr>
          <w:ilvl w:val="0"/>
          <w:numId w:val="3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к защ</w:t>
      </w:r>
      <w:r w:rsidR="00394191">
        <w:rPr>
          <w:rFonts w:ascii="Times New Roman" w:hAnsi="Times New Roman" w:cs="Times New Roman"/>
          <w:sz w:val="28"/>
          <w:szCs w:val="28"/>
        </w:rPr>
        <w:t>ите обучающийся не допускается.</w:t>
      </w:r>
    </w:p>
    <w:p w:rsidR="003D3FCC" w:rsidRDefault="003D3FCC" w:rsidP="003D3FCC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C7A81" w:rsidRPr="003C541C" w:rsidRDefault="00DC7A81" w:rsidP="003C54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DC7A81" w:rsidRPr="003C541C" w:rsidSect="00394191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singleLevel"/>
    <w:tmpl w:val="0000000A"/>
    <w:name w:val="WW8Num34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1" w15:restartNumberingAfterBreak="0">
    <w:nsid w:val="4FD2661A"/>
    <w:multiLevelType w:val="hybridMultilevel"/>
    <w:tmpl w:val="8AC8A3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4134A2"/>
    <w:multiLevelType w:val="hybridMultilevel"/>
    <w:tmpl w:val="CA48CADE"/>
    <w:lvl w:ilvl="0" w:tplc="B5D06C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CC2"/>
    <w:rsid w:val="00061CE0"/>
    <w:rsid w:val="00377EC6"/>
    <w:rsid w:val="00394191"/>
    <w:rsid w:val="003C541C"/>
    <w:rsid w:val="003D3FCC"/>
    <w:rsid w:val="005E23EB"/>
    <w:rsid w:val="006C29C1"/>
    <w:rsid w:val="007B61BE"/>
    <w:rsid w:val="00813E54"/>
    <w:rsid w:val="008429C8"/>
    <w:rsid w:val="00955B82"/>
    <w:rsid w:val="00B70FEE"/>
    <w:rsid w:val="00C84CC2"/>
    <w:rsid w:val="00DB0640"/>
    <w:rsid w:val="00DC7A81"/>
    <w:rsid w:val="00F9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B53A63A"/>
  <w15:docId w15:val="{BF95B8E4-3AA1-4267-AC8F-48910E3CD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9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C29C1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rsid w:val="006C29C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5">
    <w:name w:val="Title"/>
    <w:basedOn w:val="a"/>
    <w:link w:val="a6"/>
    <w:qFormat/>
    <w:rsid w:val="006C29C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6">
    <w:name w:val="Заголовок Знак"/>
    <w:basedOn w:val="a0"/>
    <w:link w:val="a5"/>
    <w:rsid w:val="006C29C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7">
    <w:name w:val="List Paragraph"/>
    <w:basedOn w:val="a"/>
    <w:uiPriority w:val="34"/>
    <w:qFormat/>
    <w:rsid w:val="00DC7A81"/>
    <w:pPr>
      <w:ind w:left="720"/>
      <w:contextualSpacing/>
    </w:pPr>
  </w:style>
  <w:style w:type="paragraph" w:styleId="a8">
    <w:name w:val="No Spacing"/>
    <w:uiPriority w:val="1"/>
    <w:qFormat/>
    <w:rsid w:val="003D3F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75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851</Words>
  <Characters>4855</Characters>
  <Application>Microsoft Office Word</Application>
  <DocSecurity>0</DocSecurity>
  <Lines>40</Lines>
  <Paragraphs>11</Paragraphs>
  <ScaleCrop>false</ScaleCrop>
  <Company>KTK</Company>
  <LinksUpToDate>false</LinksUpToDate>
  <CharactersWithSpaces>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16</cp:revision>
  <dcterms:created xsi:type="dcterms:W3CDTF">2024-05-23T06:31:00Z</dcterms:created>
  <dcterms:modified xsi:type="dcterms:W3CDTF">2026-06-19T09:59:00Z</dcterms:modified>
</cp:coreProperties>
</file>